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[00:00:07.210]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Hondo,</w:t>
      </w:r>
      <w:r w:rsidR="00000000" w:rsidRPr="00000000" w:rsidDel="00000000">
        <w:rPr>
          <w:rtl w:val="0"/>
        </w:rPr>
        <w:t xml:space="preserve"> Texas.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central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Royce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Rose</w:t>
      </w:r>
      <w:r w:rsidR="00000000" w:rsidRPr="00000000" w:rsidDel="00000000">
        <w:rPr>
          <w:rtl w:val="0"/>
        </w:rPr>
        <w:t xml:space="preserve"> Grain.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grow</w:t>
      </w:r>
      <w:r w:rsidR="00000000" w:rsidRPr="00000000" w:rsidDel="00000000">
        <w:rPr>
          <w:rtl w:val="0"/>
        </w:rPr>
        <w:t xml:space="preserve"> corn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oats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cotton.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[00:00:16.450] </w:t>
      </w:r>
      <w:r w:rsidR="00000000" w:rsidRPr="00000000" w:rsidDel="00000000">
        <w:rPr>
          <w:rtl w:val="0"/>
        </w:rPr>
        <w:t xml:space="preserve">- Speaker 3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uncle</w:t>
      </w:r>
      <w:r w:rsidR="00000000" w:rsidRPr="00000000" w:rsidDel="00000000">
        <w:rPr>
          <w:rtl w:val="0"/>
        </w:rPr>
        <w:t xml:space="preserve"> purchased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boy,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pride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dad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surrounding</w:t>
      </w:r>
      <w:r w:rsidR="00000000" w:rsidRPr="00000000" w:rsidDel="00000000">
        <w:rPr>
          <w:rtl w:val="0"/>
        </w:rPr>
        <w:t xml:space="preserve"> farms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occupied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elderly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[00:00:38.830]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Early</w:t>
      </w:r>
      <w:r w:rsidR="00000000" w:rsidRPr="00000000" w:rsidDel="00000000">
        <w:rPr>
          <w:rtl w:val="0"/>
        </w:rPr>
        <w:t xml:space="preserve"> mid</w:t>
      </w:r>
      <w:r w:rsidR="00000000" w:rsidRPr="00000000" w:rsidDel="00000000">
        <w:rPr>
          <w:rtl w:val="0"/>
        </w:rPr>
        <w:t xml:space="preserve"> 80s,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father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value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crops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Mark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depressed.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farmers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living.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hill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buying</w:t>
      </w:r>
      <w:r w:rsidR="00000000" w:rsidRPr="00000000" w:rsidDel="00000000">
        <w:rPr>
          <w:rtl w:val="0"/>
        </w:rPr>
        <w:t xml:space="preserve"> corn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deer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sheep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goats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wanting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bags.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scale,</w:t>
      </w:r>
      <w:r w:rsidR="00000000" w:rsidRPr="00000000" w:rsidDel="00000000">
        <w:rPr>
          <w:rtl w:val="0"/>
        </w:rPr>
        <w:t xml:space="preserve"> stacking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trailer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stages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[00:00:58.450] </w:t>
      </w:r>
      <w:r w:rsidR="00000000" w:rsidRPr="00000000" w:rsidDel="00000000">
        <w:rPr>
          <w:rtl w:val="0"/>
        </w:rPr>
        <w:t xml:space="preserve">- Speaker 3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lined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[00:01:03.370]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Royce</w:t>
      </w:r>
      <w:r w:rsidR="00000000" w:rsidRPr="00000000" w:rsidDel="00000000">
        <w:rPr>
          <w:rtl w:val="0"/>
        </w:rPr>
        <w:t xml:space="preserve"> grain</w:t>
      </w:r>
      <w:r w:rsidR="00000000" w:rsidRPr="00000000" w:rsidDel="00000000">
        <w:rPr>
          <w:rtl w:val="0"/>
        </w:rPr>
        <w:t xml:space="preserve"> operation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William</w:t>
      </w:r>
      <w:r w:rsidR="00000000" w:rsidRPr="00000000" w:rsidDel="00000000">
        <w:rPr>
          <w:rtl w:val="0"/>
        </w:rPr>
        <w:t xml:space="preserve"> Royce</w:t>
      </w:r>
      <w:r w:rsidR="00000000" w:rsidRPr="00000000" w:rsidDel="00000000">
        <w:rPr>
          <w:rtl w:val="0"/>
        </w:rPr>
        <w:t xml:space="preserve"> farms.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advantage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producers,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seen,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tremendous</w:t>
      </w:r>
      <w:r w:rsidR="00000000" w:rsidRPr="00000000" w:rsidDel="00000000">
        <w:rPr>
          <w:rtl w:val="0"/>
        </w:rPr>
        <w:t xml:space="preserve"> pride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ownership.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facilities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equipment.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book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meticulous.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guys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notch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[00:01:21.140]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800,000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bushels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grain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year.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[00:01:24.970] </w:t>
      </w:r>
      <w:r w:rsidR="00000000" w:rsidRPr="00000000" w:rsidDel="00000000">
        <w:rPr>
          <w:rtl w:val="0"/>
        </w:rPr>
        <w:t xml:space="preserve">- Speaker 4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corn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bringing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farmer.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[00:01:26.730]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From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grain</w:t>
      </w:r>
      <w:r w:rsidR="00000000" w:rsidRPr="00000000" w:rsidDel="00000000">
        <w:rPr>
          <w:rtl w:val="0"/>
        </w:rPr>
        <w:t xml:space="preserve"> cleaner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[00:01:29.250] </w:t>
      </w:r>
      <w:r w:rsidR="00000000" w:rsidRPr="00000000" w:rsidDel="00000000">
        <w:rPr>
          <w:rtl w:val="0"/>
        </w:rPr>
        <w:t xml:space="preserve">- Speaker 4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bag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bagger</w:t>
      </w:r>
      <w:r w:rsidR="00000000" w:rsidRPr="00000000" w:rsidDel="00000000">
        <w:rPr>
          <w:rtl w:val="0"/>
        </w:rPr>
        <w:t xml:space="preserve"> automatically</w:t>
      </w:r>
      <w:r w:rsidR="00000000" w:rsidRPr="00000000" w:rsidDel="00000000">
        <w:rPr>
          <w:rtl w:val="0"/>
        </w:rPr>
        <w:t xml:space="preserve"> puts</w:t>
      </w:r>
      <w:r w:rsidR="00000000" w:rsidRPr="00000000" w:rsidDel="00000000">
        <w:rPr>
          <w:rtl w:val="0"/>
        </w:rPr>
        <w:t xml:space="preserve"> £50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guy</w:t>
      </w:r>
      <w:r w:rsidR="00000000" w:rsidRPr="00000000" w:rsidDel="00000000">
        <w:rPr>
          <w:rtl w:val="0"/>
        </w:rPr>
        <w:t xml:space="preserve"> runs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machine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stuck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pallet.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bag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robot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stacks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bags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pallet.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doubles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efficiency.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[00:01:41.700] </w:t>
      </w:r>
      <w:r w:rsidR="00000000" w:rsidRPr="00000000" w:rsidDel="00000000">
        <w:rPr>
          <w:rtl w:val="0"/>
        </w:rPr>
        <w:t xml:space="preserve">- Speaker 3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Without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credit,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expand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[00:01:44.830] </w:t>
      </w:r>
      <w:r w:rsidR="00000000" w:rsidRPr="00000000" w:rsidDel="00000000">
        <w:rPr>
          <w:rtl w:val="0"/>
        </w:rPr>
        <w:t xml:space="preserve">- Speaker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cred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grow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abilities.</w:t>
      </w:r>
      <w:r w:rsidR="00000000" w:rsidRPr="00000000" w:rsidDel="00000000">
        <w:rPr>
          <w:rtl w:val="0"/>
        </w:rPr>
        <w:t xml:space="preserve"> Loan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financial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operate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understanding.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realistic.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accomplish.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