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[00:00:00.250]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live.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outdoors.</w:t>
      </w:r>
      <w:r w:rsidR="00000000" w:rsidRPr="00000000" w:rsidDel="00000000">
        <w:rPr>
          <w:rtl w:val="0"/>
        </w:rPr>
        <w:t xml:space="preserve"> Recreational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typically</w:t>
      </w:r>
      <w:r w:rsidR="00000000" w:rsidRPr="00000000" w:rsidDel="00000000">
        <w:rPr>
          <w:rtl w:val="0"/>
        </w:rPr>
        <w:t xml:space="preserve"> raw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bare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recreational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hunting,</w:t>
      </w:r>
      <w:r w:rsidR="00000000" w:rsidRPr="00000000" w:rsidDel="00000000">
        <w:rPr>
          <w:rtl w:val="0"/>
        </w:rPr>
        <w:t xml:space="preserve"> weekend</w:t>
      </w:r>
      <w:r w:rsidR="00000000" w:rsidRPr="00000000" w:rsidDel="00000000">
        <w:rPr>
          <w:rtl w:val="0"/>
        </w:rPr>
        <w:t xml:space="preserve"> getaways,</w:t>
      </w:r>
      <w:r w:rsidR="00000000" w:rsidRPr="00000000" w:rsidDel="00000000">
        <w:rPr>
          <w:rtl w:val="0"/>
        </w:rPr>
        <w:t xml:space="preserve"> fishing,</w:t>
      </w:r>
      <w:r w:rsidR="00000000" w:rsidRPr="00000000" w:rsidDel="00000000">
        <w:rPr>
          <w:rtl w:val="0"/>
        </w:rPr>
        <w:t xml:space="preserve"> ATV,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retreats,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accessible.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owning</w:t>
      </w:r>
      <w:r w:rsidR="00000000" w:rsidRPr="00000000" w:rsidDel="00000000">
        <w:rPr>
          <w:rtl w:val="0"/>
        </w:rPr>
        <w:t xml:space="preserve"> rural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however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[00:00:28.740]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uses,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profit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pass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generation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generation.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fenced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buying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recreational</w:t>
      </w:r>
      <w:r w:rsidR="00000000" w:rsidRPr="00000000" w:rsidDel="00000000">
        <w:rPr>
          <w:rtl w:val="0"/>
        </w:rPr>
        <w:t xml:space="preserve"> land.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[00:00:50.620]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Write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desires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property.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intended</w:t>
      </w:r>
      <w:r w:rsidR="00000000" w:rsidRPr="00000000" w:rsidDel="00000000">
        <w:rPr>
          <w:rtl w:val="0"/>
        </w:rPr>
        <w:t xml:space="preserve"> use.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property?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hunting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weekend</w:t>
      </w:r>
      <w:r w:rsidR="00000000" w:rsidRPr="00000000" w:rsidDel="00000000">
        <w:rPr>
          <w:rtl w:val="0"/>
        </w:rPr>
        <w:t xml:space="preserve"> waterfront.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zoning,</w:t>
      </w:r>
      <w:r w:rsidR="00000000" w:rsidRPr="00000000" w:rsidDel="00000000">
        <w:rPr>
          <w:rtl w:val="0"/>
        </w:rPr>
        <w:t xml:space="preserve"> regulations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restrictions.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[00:01:08.120]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purchase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cabins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rent,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properly</w:t>
      </w:r>
      <w:r w:rsidR="00000000" w:rsidRPr="00000000" w:rsidDel="00000000">
        <w:rPr>
          <w:rtl w:val="0"/>
        </w:rPr>
        <w:t xml:space="preserve"> zoned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zoned</w:t>
      </w:r>
      <w:r w:rsidR="00000000" w:rsidRPr="00000000" w:rsidDel="00000000">
        <w:rPr>
          <w:rtl w:val="0"/>
        </w:rPr>
        <w:t xml:space="preserve"> for.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acres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intended</w:t>
      </w:r>
      <w:r w:rsidR="00000000" w:rsidRPr="00000000" w:rsidDel="00000000">
        <w:rPr>
          <w:rtl w:val="0"/>
        </w:rPr>
        <w:t xml:space="preserve"> use?</w:t>
      </w:r>
      <w:r w:rsidR="00000000" w:rsidRPr="00000000" w:rsidDel="00000000">
        <w:rPr>
          <w:rtl w:val="0"/>
        </w:rPr>
        <w:t xml:space="preserve"> Topography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vegetation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[00:01:29.230]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pond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fishing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hunting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animals,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sources,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plots,</w:t>
      </w:r>
      <w:r w:rsidR="00000000" w:rsidRPr="00000000" w:rsidDel="00000000">
        <w:rPr>
          <w:rtl w:val="0"/>
        </w:rPr>
        <w:t xml:space="preserve"> cover,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hunt,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shopping.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cabin?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maintain?</w:t>
      </w:r>
      <w:r w:rsidR="00000000" w:rsidRPr="00000000" w:rsidDel="00000000">
        <w:rPr>
          <w:rtl w:val="0"/>
        </w:rPr>
        <w:t xml:space="preserve"> Budget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lender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deep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search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identify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parameters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shop</w:t>
      </w:r>
      <w:r w:rsidR="00000000" w:rsidRPr="00000000" w:rsidDel="00000000">
        <w:rPr>
          <w:rtl w:val="0"/>
        </w:rPr>
        <w:t xml:space="preserve"> within.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[00:02:01.300]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Location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located,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surroundings.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managed</w:t>
      </w:r>
      <w:r w:rsidR="00000000" w:rsidRPr="00000000" w:rsidDel="00000000">
        <w:rPr>
          <w:rtl w:val="0"/>
        </w:rPr>
        <w:t xml:space="preserve"> neighborhood,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parcel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hunting</w:t>
      </w:r>
      <w:r w:rsidR="00000000" w:rsidRPr="00000000" w:rsidDel="00000000">
        <w:rPr>
          <w:rtl w:val="0"/>
        </w:rPr>
        <w:t xml:space="preserve"> land.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cabin</w:t>
      </w:r>
      <w:r w:rsidR="00000000" w:rsidRPr="00000000" w:rsidDel="00000000">
        <w:rPr>
          <w:rtl w:val="0"/>
        </w:rPr>
        <w:t xml:space="preserve"> location.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located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search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begin.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[00:02:26.490]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sale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Texas.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deed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water,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feature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performs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drought.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hunter,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biologist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resource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habitat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desired</w:t>
      </w:r>
      <w:r w:rsidR="00000000" w:rsidRPr="00000000" w:rsidDel="00000000">
        <w:rPr>
          <w:rtl w:val="0"/>
        </w:rPr>
        <w:t xml:space="preserve"> species.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[00:02:48.860]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conservationist,</w:t>
      </w:r>
      <w:r w:rsidR="00000000" w:rsidRPr="00000000" w:rsidDel="00000000">
        <w:rPr>
          <w:rtl w:val="0"/>
        </w:rPr>
        <w:t xml:space="preserve"> hunter,</w:t>
      </w:r>
      <w:r w:rsidR="00000000" w:rsidRPr="00000000" w:rsidDel="00000000">
        <w:rPr>
          <w:rtl w:val="0"/>
        </w:rPr>
        <w:t xml:space="preserve"> angler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avid</w:t>
      </w:r>
      <w:r w:rsidR="00000000" w:rsidRPr="00000000" w:rsidDel="00000000">
        <w:rPr>
          <w:rtl w:val="0"/>
        </w:rPr>
        <w:t xml:space="preserve"> camper,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